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found December 27, 2004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Michelle?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 do not know much about Michelle before her murder.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On 12/27/2004 Michelle P. Asher was reported missing to the Knox County Sheriff’s Department.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On 05/14/2005 the victim’s body was found floating in the Wabash River. The cause of death could not be determined.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