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August 16, 1990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August 14, 2011- April 7, 2013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Cedar Grove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During the early morning hours of August 14, 2011, 20 year old Katelyn Markham vanished from her home in Fairfield, Ohio. Over a year later, on April 7, 2013, skeletal remains were discovered in a wooded area in Cedar Grove, Indiana. The remains would quickly be identified as belonging to Katelyn and her death was ruled a homicide, though her cause of death could not be determined.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