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1956</w:t>
      </w:r>
    </w:p>
    <w:p w:rsidR="00000000" w:rsidDel="00000000" w:rsidP="00000000" w:rsidRDefault="00000000" w:rsidRPr="00000000" w14:paraId="00000002">
      <w:pPr>
        <w:rPr/>
      </w:pPr>
      <w:r w:rsidDel="00000000" w:rsidR="00000000" w:rsidRPr="00000000">
        <w:rPr>
          <w:rtl w:val="0"/>
        </w:rPr>
        <w:t xml:space="preserve">Date missing/found January 4, 1978</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Jackson Township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On January 4, 1978, Bruce Moser went home to pick up his wife for an appointment in town. Both Bruce Moser and his wife were tied up during the course of the crime. Margaret Moser was sexually assaulted and both victims were shot several times in the head, leaving a small child alive and alone in the residence.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NA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w:t>
      </w:r>
      <w:r w:rsidDel="00000000" w:rsidR="00000000" w:rsidRPr="00000000">
        <w:rPr>
          <w:rtl w:val="0"/>
        </w:rPr>
        <w:t xml:space="preserve">Caucasian / White</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Hair: NA</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