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July 6, 1979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Last seen February 11, 2006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Reported missing ND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Indianapolis Police Department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Who is Ronel?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We know very little about Ronel.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Day of the Disappearance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Ronel was last seen in Indianapolis, Indiana on February 11, 2006. Few details are available in her case.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Ensuing Investigation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We do not have information on the investigation.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Ronel’s Description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Ronel stood at 5'4 to 5'6, weighing 130 pounds at the time of her disappearance. She is a Caucasian female, with brown hair and blue eyes. She has a scar near her right eye, a scar on her left arm, and a mole on her left shoulder. Ronel also has a tattoo on her neck and a tattoo of a butterfly on her left shoulder.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Height: 5'4-5'6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Weight: 130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Race: White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Hair: Brown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Eyes: Blue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Scar near right eye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Scar on left arm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Mole on left shoulder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Tattoo on neck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Butterfly tattoo on left shoulder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We do not know of any suspects in Ronel's disappearance.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