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September 21, 1965- possibly September 24, 1964</w:t>
      </w:r>
    </w:p>
    <w:p w:rsidR="00000000" w:rsidDel="00000000" w:rsidP="00000000" w:rsidRDefault="00000000" w:rsidRPr="00000000" w14:paraId="00000002">
      <w:pPr>
        <w:rPr/>
      </w:pPr>
      <w:r w:rsidDel="00000000" w:rsidR="00000000" w:rsidRPr="00000000">
        <w:rPr>
          <w:rtl w:val="0"/>
        </w:rPr>
        <w:t xml:space="preserve">Last seen September 5, 1979</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Madison County Sheriff's Office</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Melinda?</w:t>
      </w:r>
    </w:p>
    <w:p w:rsidR="00000000" w:rsidDel="00000000" w:rsidP="00000000" w:rsidRDefault="00000000" w:rsidRPr="00000000" w14:paraId="0000000A">
      <w:pPr>
        <w:rPr/>
      </w:pPr>
      <w:r w:rsidDel="00000000" w:rsidR="00000000" w:rsidRPr="00000000">
        <w:rPr>
          <w:rtl w:val="0"/>
        </w:rPr>
        <w:t xml:space="preserve">We do not know much about Melinda before her disappearance. She was in a juvenile detention facility, and it is unclear why she was not reported missing from this facility. Some agencies give her date of birth as September 21, 1964.</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Melinda was placed in the Bronnenberg Children’s Home, an all-girls juvenile detention facility, on September 5, 1979, after she and another teenager were caught stealing motorcycles from a dealership. Two months later, the police went there to speak to Melinda in connection to another theft, but she was gone. It's unclear when and how she left the facility.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In 1994, Melinda's mother, Shirley Creech, told her other four children that a badly decomposed body found in New Jersey had been identified as Melinda. They believed her, although no funeral service was ever conducted for the child. When Shirley died in 2003, Melinda's siblings found letters among her personal effects which stated that dental records had proved that the New Jersey body was not Melinda's. In 2004, police re-opened Melinda's missing person case. They are currently tracking down and interviewing her old friends to see if any of them have heard from her. They do not know why Shirley lied to her family about Melinda's supposed death. Shirley had suffered from dementia for years prior to her passing, and perhaps she was simply confused. Melinda's siblings have described her as an extremely abusive parent. There has been no activity on Melinda's Social Security number since 1979. Her father is now also deceased.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Melinda’s Description</w:t>
      </w:r>
    </w:p>
    <w:p w:rsidR="00000000" w:rsidDel="00000000" w:rsidP="00000000" w:rsidRDefault="00000000" w:rsidRPr="00000000" w14:paraId="00000013">
      <w:pPr>
        <w:rPr/>
      </w:pPr>
      <w:r w:rsidDel="00000000" w:rsidR="00000000" w:rsidRPr="00000000">
        <w:rPr>
          <w:rtl w:val="0"/>
        </w:rPr>
        <w:t xml:space="preserve">Melinda stood at 5'3, weighing 110 pounds at the time of her disappearance. She is a Caucasian female, with blonde/brown hair and blue eyes. She has previously fractured her lower arm.  Melinda's ears are pierced, and she has a small mole on her left eyebrow. She may use the alias first name Mandy or the alias middle name Dawn.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5'3</w:t>
      </w:r>
    </w:p>
    <w:p w:rsidR="00000000" w:rsidDel="00000000" w:rsidP="00000000" w:rsidRDefault="00000000" w:rsidRPr="00000000" w14:paraId="00000017">
      <w:pPr>
        <w:rPr/>
      </w:pPr>
      <w:r w:rsidDel="00000000" w:rsidR="00000000" w:rsidRPr="00000000">
        <w:rPr>
          <w:rtl w:val="0"/>
        </w:rPr>
        <w:t xml:space="preserve">Weight: 110</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Blonde/Brown</w:t>
      </w:r>
    </w:p>
    <w:p w:rsidR="00000000" w:rsidDel="00000000" w:rsidP="00000000" w:rsidRDefault="00000000" w:rsidRPr="00000000" w14:paraId="0000001A">
      <w:pPr>
        <w:rPr/>
      </w:pPr>
      <w:r w:rsidDel="00000000" w:rsidR="00000000" w:rsidRPr="00000000">
        <w:rPr>
          <w:rtl w:val="0"/>
        </w:rPr>
        <w:t xml:space="preserve">Eyes: Blue</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t xml:space="preserve">Other</w:t>
      </w:r>
    </w:p>
    <w:p w:rsidR="00000000" w:rsidDel="00000000" w:rsidP="00000000" w:rsidRDefault="00000000" w:rsidRPr="00000000" w14:paraId="0000001F">
      <w:pPr>
        <w:rPr/>
      </w:pPr>
      <w:r w:rsidDel="00000000" w:rsidR="00000000" w:rsidRPr="00000000">
        <w:rPr>
          <w:rtl w:val="0"/>
        </w:rPr>
        <w:t xml:space="preserve">May use alias Mandy or Dawn</w:t>
      </w:r>
    </w:p>
    <w:p w:rsidR="00000000" w:rsidDel="00000000" w:rsidP="00000000" w:rsidRDefault="00000000" w:rsidRPr="00000000" w14:paraId="00000020">
      <w:pPr>
        <w:rPr/>
      </w:pPr>
      <w:r w:rsidDel="00000000" w:rsidR="00000000" w:rsidRPr="00000000">
        <w:rPr>
          <w:rtl w:val="0"/>
        </w:rPr>
        <w:t xml:space="preserve">Pierced ears</w:t>
      </w:r>
    </w:p>
    <w:p w:rsidR="00000000" w:rsidDel="00000000" w:rsidP="00000000" w:rsidRDefault="00000000" w:rsidRPr="00000000" w14:paraId="00000021">
      <w:pPr>
        <w:rPr/>
      </w:pPr>
      <w:r w:rsidDel="00000000" w:rsidR="00000000" w:rsidRPr="00000000">
        <w:rPr>
          <w:rtl w:val="0"/>
        </w:rPr>
        <w:t xml:space="preserve">Previously fractured lower arm</w:t>
      </w:r>
    </w:p>
    <w:p w:rsidR="00000000" w:rsidDel="00000000" w:rsidP="00000000" w:rsidRDefault="00000000" w:rsidRPr="00000000" w14:paraId="00000022">
      <w:pPr>
        <w:rPr/>
      </w:pPr>
      <w:r w:rsidDel="00000000" w:rsidR="00000000" w:rsidRPr="00000000">
        <w:rPr>
          <w:rtl w:val="0"/>
        </w:rPr>
        <w:t xml:space="preserve">Small mole on left eyebrow</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Suspects</w:t>
      </w:r>
    </w:p>
    <w:p w:rsidR="00000000" w:rsidDel="00000000" w:rsidP="00000000" w:rsidRDefault="00000000" w:rsidRPr="00000000" w14:paraId="00000025">
      <w:pPr>
        <w:rPr/>
      </w:pPr>
      <w:r w:rsidDel="00000000" w:rsidR="00000000" w:rsidRPr="00000000">
        <w:rPr>
          <w:rtl w:val="0"/>
        </w:rPr>
        <w:t xml:space="preserve">We do not know of any suspects in Melinda's case.</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