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1992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February 7, 2013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Kokomo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On February 7, 2013, 21 year old Destiny Pittman was found shot to death in her Kokomo, IN home. Her case remains unsolved.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Kokomo Police Department officers and U.S. Marshals arrested 32-year-old Joey McCartney in Graham, Kentucky and 36-year-old Jesse McCartney for the death of Destiny.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