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May 3, 1988</w:t>
      </w:r>
    </w:p>
    <w:p w:rsidR="00000000" w:rsidDel="00000000" w:rsidP="00000000" w:rsidRDefault="00000000" w:rsidRPr="00000000" w14:paraId="00000002">
      <w:pPr>
        <w:rPr/>
      </w:pPr>
      <w:r w:rsidDel="00000000" w:rsidR="00000000" w:rsidRPr="00000000">
        <w:rPr>
          <w:rtl w:val="0"/>
        </w:rPr>
        <w:t xml:space="preserve">Last seen December 13, 2018</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Switzerland County Sheriff's Office</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Brittany?</w:t>
      </w:r>
    </w:p>
    <w:p w:rsidR="00000000" w:rsidDel="00000000" w:rsidP="00000000" w:rsidRDefault="00000000" w:rsidRPr="00000000" w14:paraId="0000000A">
      <w:pPr>
        <w:rPr/>
      </w:pPr>
      <w:r w:rsidDel="00000000" w:rsidR="00000000" w:rsidRPr="00000000">
        <w:rPr>
          <w:rtl w:val="0"/>
        </w:rPr>
        <w:t xml:space="preserve">We do not know much about Brittany before she disappeared. She left behind 5 children.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Brittany was last seen in Patriot, Indiana during the early morning hours of December 13, 2018. She said she was going to the store, but a friend saw her get into someone else's vehicle. She has never been heard from again. Brittany's family became concerned and reported her missing after she didn't call them to ask about Christmas dinner. Her cellular phone, which she always carried, has been turned off since her disappearance.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know the details of the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Brittany’s Description</w:t>
      </w:r>
    </w:p>
    <w:p w:rsidR="00000000" w:rsidDel="00000000" w:rsidP="00000000" w:rsidRDefault="00000000" w:rsidRPr="00000000" w14:paraId="00000013">
      <w:pPr>
        <w:rPr/>
      </w:pPr>
      <w:r w:rsidDel="00000000" w:rsidR="00000000" w:rsidRPr="00000000">
        <w:rPr>
          <w:rtl w:val="0"/>
        </w:rPr>
        <w:t xml:space="preserve">Brittany stood at 5'4, weighing 115-125 pounds at the time of her disappearance. She is a Caucasian female, with red hair and hazel eyes. Her hair was dyed dark red at the time of her disappearance.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5'4</w:t>
      </w:r>
    </w:p>
    <w:p w:rsidR="00000000" w:rsidDel="00000000" w:rsidP="00000000" w:rsidRDefault="00000000" w:rsidRPr="00000000" w14:paraId="00000017">
      <w:pPr>
        <w:rPr/>
      </w:pPr>
      <w:r w:rsidDel="00000000" w:rsidR="00000000" w:rsidRPr="00000000">
        <w:rPr>
          <w:rtl w:val="0"/>
        </w:rPr>
        <w:t xml:space="preserve">Weight: 115-125</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Red (Dark Red)</w:t>
      </w:r>
    </w:p>
    <w:p w:rsidR="00000000" w:rsidDel="00000000" w:rsidP="00000000" w:rsidRDefault="00000000" w:rsidRPr="00000000" w14:paraId="0000001A">
      <w:pPr>
        <w:rPr/>
      </w:pPr>
      <w:r w:rsidDel="00000000" w:rsidR="00000000" w:rsidRPr="00000000">
        <w:rPr>
          <w:rtl w:val="0"/>
        </w:rPr>
        <w:t xml:space="preserve">Eyes: Hazel</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White jacket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NA</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t xml:space="preserve">We do not know of any suspects in Brittany's case.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