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June 18, 1987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July 30, 2020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Jamie?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Jamie before her disappearance.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Tate was last seen in Indianapolis, Indiana on August 1, 2020. She was heard outside a residence in the 500 block of south Warman, arguing with her ex-boyfriend, Robert Owen Sorrells Jr., in the early morning hours. He dragged her inside the residence, and she has never been heard from again.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  <w:br w:type="textWrapping"/>
        <w:t xml:space="preserve">Her relationship with Sorrells was very troubled and he had been harassing and stalking her. While investigating Tate's disappearance, authorities learned that between 3:00 and 4:00 p.m. on July 31, just hours before her disappearance, someone driving a blue car tried to run her over in the 3800 block of west Washington Street. She had also allegedly witnessed a murder, and someone may have wanted to silence her as a result.</w:t>
        <w:br w:type="textWrapping"/>
        <w:br w:type="textWrapping"/>
        <w:t xml:space="preserve">Foul play is suspected in Tate's case, which remains unsolved.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Jamie’s Description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Jamie was 5’6, weighing 100-140 pounds at the time of her disappearance. She is a Caucasian female with brown hair and blue eyes. She has a history of substance abuse and suffers from mental health problems, including post-traumatic stress disorder. She has a tattoo on her wrist of a red ribbon with the name “Alma Tate Pullen” and years “1937-2011”, and a tattoo of the words “Why Hope” in a V shape on her upper chest. She has four other tattoos: “Westside 50” behind her left ear, a tribal design on her lower back, a large rose on her lower leg with the name “Bob” underneath, and a cartoon devil on top of her right foot. Her hair ends were dyed pink.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Height: 5’6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Weight: 100-135 lbs.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Eyes: Blue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Unknown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Tattoo on wrist of red ribbon with name “Alma Tate Pullen” and years “1937-2011”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Tattoo of words “Why Hope” in V shape on upper chest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Tattoo of “Westside 50” behind left ear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Tribal design on lower back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Large rose on lower leg with name “Bob” underneath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Cartoon devil on top of right foot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Hair ends dyed pink.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History of substance abuse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Mental illness, PTSD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Robert Owen Sorrells Jr.- Jamie’s ex-boyfriend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Unknown suspect- related to her possibly witnessing a murder; someone trying to run her over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