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December 30, 1954</w:t>
      </w:r>
    </w:p>
    <w:p w:rsidR="00000000" w:rsidDel="00000000" w:rsidP="00000000" w:rsidRDefault="00000000" w:rsidRPr="00000000" w14:paraId="00000002">
      <w:pPr>
        <w:rPr/>
      </w:pPr>
      <w:r w:rsidDel="00000000" w:rsidR="00000000" w:rsidRPr="00000000">
        <w:rPr>
          <w:rtl w:val="0"/>
        </w:rPr>
        <w:t xml:space="preserve">Last seen March 10, 1977</w:t>
      </w:r>
    </w:p>
    <w:p w:rsidR="00000000" w:rsidDel="00000000" w:rsidP="00000000" w:rsidRDefault="00000000" w:rsidRPr="00000000" w14:paraId="00000003">
      <w:pPr>
        <w:rPr/>
      </w:pPr>
      <w:r w:rsidDel="00000000" w:rsidR="00000000" w:rsidRPr="00000000">
        <w:rPr>
          <w:rtl w:val="0"/>
        </w:rPr>
        <w:t xml:space="preserve">Reported missing ND</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Bloomington Police Department </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Margaret?</w:t>
      </w:r>
    </w:p>
    <w:p w:rsidR="00000000" w:rsidDel="00000000" w:rsidP="00000000" w:rsidRDefault="00000000" w:rsidRPr="00000000" w14:paraId="0000000A">
      <w:pPr>
        <w:rPr/>
      </w:pPr>
      <w:r w:rsidDel="00000000" w:rsidR="00000000" w:rsidRPr="00000000">
        <w:rPr>
          <w:rtl w:val="0"/>
        </w:rPr>
        <w:t xml:space="preserve">Margaret was a young, shy Indiana University student. She was majoring in social service but was unsure about continuing with her major. She was taking a semester off to decide her life's path when she disappeared. Margaret had completed seven semesters at IU. </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Margaret was last seen in Bloomington, Indiana on March 10, 1977, in the evening around 11:00 pm. She left her rooming house, 730 Atwater Avenue, and walked to 110 South Indiana Avenue to buy cigarettes at Caveat Emptor. She never returned. She left with only enough money to buy the cigarettes and her student ID card. Some friends were present at the residence when she left, and found it strange that she did not return. </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She was working part-time as a housekeeper for an undisclosed family while taking a semester off from school. </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Ensuing Investigation</w:t>
      </w:r>
    </w:p>
    <w:p w:rsidR="00000000" w:rsidDel="00000000" w:rsidP="00000000" w:rsidRDefault="00000000" w:rsidRPr="00000000" w14:paraId="00000012">
      <w:pPr>
        <w:rPr/>
      </w:pPr>
      <w:r w:rsidDel="00000000" w:rsidR="00000000" w:rsidRPr="00000000">
        <w:rPr>
          <w:rtl w:val="0"/>
        </w:rPr>
        <w:t xml:space="preserve">It is widely speculated that the police did not take Margaret's disappearance seriously. Her friends, who waited for her at the rooming house, stated that the police spoke to them for around 20 minutes. Her brother submitted DNA to CODIS, in case she was ever found. She was seen by the store clerk in the Caveat Emptor alone, so it is clear she went missing after the cigarette purchase. The police have not disclosed any possible suspects or persons of interest. </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Margaret’s Description</w:t>
      </w:r>
    </w:p>
    <w:p w:rsidR="00000000" w:rsidDel="00000000" w:rsidP="00000000" w:rsidRDefault="00000000" w:rsidRPr="00000000" w14:paraId="00000015">
      <w:pPr>
        <w:rPr/>
      </w:pPr>
      <w:r w:rsidDel="00000000" w:rsidR="00000000" w:rsidRPr="00000000">
        <w:rPr>
          <w:rtl w:val="0"/>
        </w:rPr>
        <w:t xml:space="preserve">Margaret stood at 5’5, weighing between 120 and 130 pounds at the time of her disappearance. She is a Caucasian female, with brown hair and green eyes. She was last seen walking south on Indiana Avenue around 11:00 pm, wearing a short-sleeved red, blue, and beige sweater, a navy blue blazer jacket, and blue jeans. Margaret was very near-sighted and wore contacts that had to be removed every few hours. Margaret left her IU home on foot, leaving friends at her Atwater Avenue residence. </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Demographics</w:t>
      </w:r>
    </w:p>
    <w:p w:rsidR="00000000" w:rsidDel="00000000" w:rsidP="00000000" w:rsidRDefault="00000000" w:rsidRPr="00000000" w14:paraId="00000018">
      <w:pPr>
        <w:rPr/>
      </w:pPr>
      <w:r w:rsidDel="00000000" w:rsidR="00000000" w:rsidRPr="00000000">
        <w:rPr>
          <w:rtl w:val="0"/>
        </w:rPr>
        <w:t xml:space="preserve">Height: 5'5</w:t>
      </w:r>
    </w:p>
    <w:p w:rsidR="00000000" w:rsidDel="00000000" w:rsidP="00000000" w:rsidRDefault="00000000" w:rsidRPr="00000000" w14:paraId="00000019">
      <w:pPr>
        <w:rPr/>
      </w:pPr>
      <w:r w:rsidDel="00000000" w:rsidR="00000000" w:rsidRPr="00000000">
        <w:rPr>
          <w:rtl w:val="0"/>
        </w:rPr>
        <w:t xml:space="preserve">Weight: 120-130</w:t>
      </w:r>
    </w:p>
    <w:p w:rsidR="00000000" w:rsidDel="00000000" w:rsidP="00000000" w:rsidRDefault="00000000" w:rsidRPr="00000000" w14:paraId="0000001A">
      <w:pPr>
        <w:rPr/>
      </w:pPr>
      <w:r w:rsidDel="00000000" w:rsidR="00000000" w:rsidRPr="00000000">
        <w:rPr>
          <w:rtl w:val="0"/>
        </w:rPr>
        <w:t xml:space="preserve">Race: White</w:t>
      </w:r>
    </w:p>
    <w:p w:rsidR="00000000" w:rsidDel="00000000" w:rsidP="00000000" w:rsidRDefault="00000000" w:rsidRPr="00000000" w14:paraId="0000001B">
      <w:pPr>
        <w:rPr/>
      </w:pPr>
      <w:r w:rsidDel="00000000" w:rsidR="00000000" w:rsidRPr="00000000">
        <w:rPr>
          <w:rtl w:val="0"/>
        </w:rPr>
        <w:t xml:space="preserve">Hair: Brown</w:t>
      </w:r>
    </w:p>
    <w:p w:rsidR="00000000" w:rsidDel="00000000" w:rsidP="00000000" w:rsidRDefault="00000000" w:rsidRPr="00000000" w14:paraId="0000001C">
      <w:pPr>
        <w:rPr/>
      </w:pPr>
      <w:r w:rsidDel="00000000" w:rsidR="00000000" w:rsidRPr="00000000">
        <w:rPr>
          <w:rtl w:val="0"/>
        </w:rPr>
        <w:t xml:space="preserve">Eyes: Green</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Clothing</w:t>
      </w:r>
    </w:p>
    <w:p w:rsidR="00000000" w:rsidDel="00000000" w:rsidP="00000000" w:rsidRDefault="00000000" w:rsidRPr="00000000" w14:paraId="0000001F">
      <w:pPr>
        <w:rPr/>
      </w:pPr>
      <w:r w:rsidDel="00000000" w:rsidR="00000000" w:rsidRPr="00000000">
        <w:rPr>
          <w:rtl w:val="0"/>
        </w:rPr>
        <w:t xml:space="preserve">Contact lenses that can only be worn for a few hours at a time</w:t>
      </w:r>
    </w:p>
    <w:p w:rsidR="00000000" w:rsidDel="00000000" w:rsidP="00000000" w:rsidRDefault="00000000" w:rsidRPr="00000000" w14:paraId="00000020">
      <w:pPr>
        <w:rPr/>
      </w:pPr>
      <w:r w:rsidDel="00000000" w:rsidR="00000000" w:rsidRPr="00000000">
        <w:rPr>
          <w:rtl w:val="0"/>
        </w:rPr>
        <w:t xml:space="preserve">A short-sleeved red, blue, and beige sweater</w:t>
      </w:r>
    </w:p>
    <w:p w:rsidR="00000000" w:rsidDel="00000000" w:rsidP="00000000" w:rsidRDefault="00000000" w:rsidRPr="00000000" w14:paraId="00000021">
      <w:pPr>
        <w:rPr/>
      </w:pPr>
      <w:r w:rsidDel="00000000" w:rsidR="00000000" w:rsidRPr="00000000">
        <w:rPr>
          <w:rtl w:val="0"/>
        </w:rPr>
        <w:t xml:space="preserve">Navy blazer jacket</w:t>
      </w:r>
    </w:p>
    <w:p w:rsidR="00000000" w:rsidDel="00000000" w:rsidP="00000000" w:rsidRDefault="00000000" w:rsidRPr="00000000" w14:paraId="00000022">
      <w:pPr>
        <w:rPr/>
      </w:pPr>
      <w:r w:rsidDel="00000000" w:rsidR="00000000" w:rsidRPr="00000000">
        <w:rPr>
          <w:rtl w:val="0"/>
        </w:rPr>
        <w:t xml:space="preserve">Blue jeans</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Other</w:t>
      </w:r>
    </w:p>
    <w:p w:rsidR="00000000" w:rsidDel="00000000" w:rsidP="00000000" w:rsidRDefault="00000000" w:rsidRPr="00000000" w14:paraId="00000025">
      <w:pPr>
        <w:rPr/>
      </w:pPr>
      <w:r w:rsidDel="00000000" w:rsidR="00000000" w:rsidRPr="00000000">
        <w:rPr>
          <w:rtl w:val="0"/>
        </w:rPr>
        <w:t xml:space="preserve">NA</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t xml:space="preserve">Suspects</w:t>
      </w:r>
    </w:p>
    <w:p w:rsidR="00000000" w:rsidDel="00000000" w:rsidP="00000000" w:rsidRDefault="00000000" w:rsidRPr="00000000" w14:paraId="00000028">
      <w:pPr>
        <w:rPr/>
      </w:pPr>
      <w:r w:rsidDel="00000000" w:rsidR="00000000" w:rsidRPr="00000000">
        <w:rPr>
          <w:rtl w:val="0"/>
        </w:rPr>
        <w:t xml:space="preserve">Ted Bundy- serial killer operating in the Midwest, targeting college students in the 1970s. Bundy, however, was likely incarcerated at the time of Margaret's disappearance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Jeffrey Hand- suspect in the murder of Terre Haute woman, Pamela Milam, known for abductions and murders in southern Indiana</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Steven Judy- mass murderer and suspected serial killer, possibly responsible for the 1977 murder of student Ann Harmeier</w:t>
      </w:r>
    </w:p>
    <w:p w:rsidR="00000000" w:rsidDel="00000000" w:rsidP="00000000" w:rsidRDefault="00000000" w:rsidRPr="00000000" w14:paraId="0000002D">
      <w:pPr>
        <w:rPr/>
      </w:pP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t xml:space="preserve">Unknown suspect- met her leaving the Caveat Emptor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