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February 18, 1994</w:t>
      </w:r>
    </w:p>
    <w:p w:rsidR="00000000" w:rsidDel="00000000" w:rsidP="00000000" w:rsidRDefault="00000000" w:rsidRPr="00000000" w14:paraId="00000002">
      <w:pPr>
        <w:rPr/>
      </w:pPr>
      <w:r w:rsidDel="00000000" w:rsidR="00000000" w:rsidRPr="00000000">
        <w:rPr>
          <w:rtl w:val="0"/>
        </w:rPr>
        <w:t xml:space="preserve">Last seen July 25, 2015</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Gary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Diamond?</w:t>
      </w:r>
    </w:p>
    <w:p w:rsidR="00000000" w:rsidDel="00000000" w:rsidP="00000000" w:rsidRDefault="00000000" w:rsidRPr="00000000" w14:paraId="0000000A">
      <w:pPr>
        <w:rPr/>
      </w:pPr>
      <w:r w:rsidDel="00000000" w:rsidR="00000000" w:rsidRPr="00000000">
        <w:rPr>
          <w:rtl w:val="0"/>
        </w:rPr>
        <w:t xml:space="preserve">Diamond has Prader-Willi syndrome, a genetic condition with symptoms including mental disability, short stature, and a constant feeling of hunger. Bynum has the mental capacity of a five- to seven-year-old and it's difficult for her to communicate with others. Her family understands her, however, and she knows her father's phone number. She also knows how to perform basic household chores such as laundry, cleaning, and making a shopping list, and she was learning how to cook at the time of her disappearance. She needs medication that she doesn't have with her; when she doesn't take it she develops behavior problems and may become a danger to herself.</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Diamond and her nephew, King Walker, disappeared from Gary, Indiana on July 25, 2015. Diamond lived with her father and stepmother; King lived with his mother and visited his grandparents and aunt every weekend. They were last seen at Diamond's home in the 500 block of Matthews Street at approximately 10:20 a.m. when Diamond's stepmother took a nap. When she woke up at 11:00 a.m., her daughter and grandson were gone. It's believed they walked away from the residence, possibly to go to a local store. Diamond and her parents had moved to Gary from Hammond, Indiana in February 2015 and Diamond was still unfamiliar with the area; it's possible she and King became lost. Her family stated it's uncharacteristic of her to go more than a few blocks from home. Although she would sometimes wander off in search of food, the family had recently gone grocery shopping and there was plenty of food in the kitchen, including a chocolate cake that was left untouched. Due to Diamond's physical and mental limitations and King's age, they could not have gotten very far on foot. She might have been able to walk a few miles by herself, but it would have been difficult for her to carry King or keep him under control. Her father stated Diamond knew not to let someone into her home whom she didn't know, and not to answer the door without permission.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There were reported sightings of the pair in Gary, Hammond, and Chicago after their disappearances, but none have been confirmed.</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Diamond’s Description</w:t>
      </w:r>
    </w:p>
    <w:p w:rsidR="00000000" w:rsidDel="00000000" w:rsidP="00000000" w:rsidRDefault="00000000" w:rsidRPr="00000000" w14:paraId="00000013">
      <w:pPr>
        <w:rPr/>
      </w:pPr>
      <w:r w:rsidDel="00000000" w:rsidR="00000000" w:rsidRPr="00000000">
        <w:rPr>
          <w:rtl w:val="0"/>
        </w:rPr>
        <w:t xml:space="preserve">Diamond stood at 4'8, weighing 210-238 pounds at the time of her disappearance. She is an African American female, with black hair and brown eyes. She has a bowed leg and a pronounced limp. She had gold highlights in her hair when she disappeared. Her teeth are misaligned.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4'8</w:t>
      </w:r>
    </w:p>
    <w:p w:rsidR="00000000" w:rsidDel="00000000" w:rsidP="00000000" w:rsidRDefault="00000000" w:rsidRPr="00000000" w14:paraId="00000017">
      <w:pPr>
        <w:rPr/>
      </w:pPr>
      <w:r w:rsidDel="00000000" w:rsidR="00000000" w:rsidRPr="00000000">
        <w:rPr>
          <w:rtl w:val="0"/>
        </w:rPr>
        <w:t xml:space="preserve">Weight: 210-238</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Black (with gold highlights)</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White top</w:t>
      </w:r>
    </w:p>
    <w:p w:rsidR="00000000" w:rsidDel="00000000" w:rsidP="00000000" w:rsidRDefault="00000000" w:rsidRPr="00000000" w14:paraId="0000001E">
      <w:pPr>
        <w:rPr/>
      </w:pPr>
      <w:r w:rsidDel="00000000" w:rsidR="00000000" w:rsidRPr="00000000">
        <w:rPr>
          <w:rtl w:val="0"/>
        </w:rPr>
        <w:t xml:space="preserve">Blue jeans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Other</w:t>
      </w:r>
    </w:p>
    <w:p w:rsidR="00000000" w:rsidDel="00000000" w:rsidP="00000000" w:rsidRDefault="00000000" w:rsidRPr="00000000" w14:paraId="00000021">
      <w:pPr>
        <w:rPr/>
      </w:pPr>
      <w:r w:rsidDel="00000000" w:rsidR="00000000" w:rsidRPr="00000000">
        <w:rPr>
          <w:rtl w:val="0"/>
        </w:rPr>
        <w:t xml:space="preserve">Bowed leg</w:t>
      </w:r>
    </w:p>
    <w:p w:rsidR="00000000" w:rsidDel="00000000" w:rsidP="00000000" w:rsidRDefault="00000000" w:rsidRPr="00000000" w14:paraId="00000022">
      <w:pPr>
        <w:rPr/>
      </w:pPr>
      <w:r w:rsidDel="00000000" w:rsidR="00000000" w:rsidRPr="00000000">
        <w:rPr>
          <w:rtl w:val="0"/>
        </w:rPr>
        <w:t xml:space="preserve">Limp</w:t>
      </w:r>
    </w:p>
    <w:p w:rsidR="00000000" w:rsidDel="00000000" w:rsidP="00000000" w:rsidRDefault="00000000" w:rsidRPr="00000000" w14:paraId="00000023">
      <w:pPr>
        <w:rPr/>
      </w:pPr>
      <w:r w:rsidDel="00000000" w:rsidR="00000000" w:rsidRPr="00000000">
        <w:rPr>
          <w:rtl w:val="0"/>
        </w:rPr>
        <w:t xml:space="preserve">Misaligned teeth</w:t>
      </w:r>
    </w:p>
    <w:p w:rsidR="00000000" w:rsidDel="00000000" w:rsidP="00000000" w:rsidRDefault="00000000" w:rsidRPr="00000000" w14:paraId="00000024">
      <w:pPr>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t xml:space="preserve">Suspects</w:t>
      </w:r>
    </w:p>
    <w:p w:rsidR="00000000" w:rsidDel="00000000" w:rsidP="00000000" w:rsidRDefault="00000000" w:rsidRPr="00000000" w14:paraId="00000026">
      <w:pPr>
        <w:rPr/>
      </w:pPr>
      <w:r w:rsidDel="00000000" w:rsidR="00000000" w:rsidRPr="00000000">
        <w:rPr>
          <w:rtl w:val="0"/>
        </w:rPr>
        <w:t xml:space="preserve">We do not know of any suspects in Diamond's case.</w:t>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